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5933"/>
        <w:gridCol w:w="5233"/>
        <w:gridCol w:w="2304"/>
      </w:tblGrid>
      <w:tr w:rsidR="001925CE" w:rsidRPr="00594831" w14:paraId="754AA786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642EB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22462" w14:textId="77777777" w:rsidR="00EF2574" w:rsidRPr="00594831" w:rsidRDefault="008202FB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ABCD6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B33B0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2E6E5E" w:rsidRPr="00594831" w14:paraId="1C12CDF8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9AF8C" w14:textId="77777777" w:rsidR="002E6E5E" w:rsidRPr="00594831" w:rsidRDefault="002E6E5E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A06F0B" w14:textId="77777777" w:rsidR="002E6E5E" w:rsidRPr="00594831" w:rsidRDefault="002E6E5E" w:rsidP="002E6E5E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 xml:space="preserve">Прямая линия с профильной комиссией ОП РД и ОП ДНР по выстраиванию экономического взаимодействия.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D0C306" w14:textId="77777777" w:rsidR="002E6E5E" w:rsidRPr="00594831" w:rsidRDefault="002E6E5E" w:rsidP="00820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</w:t>
            </w:r>
            <w:r w:rsidR="008202FB" w:rsidRPr="0059483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94831">
              <w:rPr>
                <w:rFonts w:ascii="Times New Roman" w:hAnsi="Times New Roman" w:cs="Times New Roman"/>
                <w:color w:val="000000" w:themeColor="text1"/>
              </w:rPr>
              <w:t xml:space="preserve">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6A8B4" w14:textId="77777777" w:rsidR="002E6E5E" w:rsidRPr="00594831" w:rsidRDefault="002E6E5E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2E6E5E" w:rsidRPr="00594831" w14:paraId="2235FC30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46F00" w14:textId="77777777" w:rsidR="002E6E5E" w:rsidRPr="00594831" w:rsidRDefault="002E6E5E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3068D" w14:textId="77777777" w:rsidR="002E6E5E" w:rsidRPr="00594831" w:rsidRDefault="002E6E5E" w:rsidP="002E6E5E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>Круглый стол «Проблемы реализации эксперимента по партнёрскому финансированию в Республике Дагестан»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F27DD" w14:textId="77777777" w:rsidR="002E6E5E" w:rsidRPr="00594831" w:rsidRDefault="002E6E5E" w:rsidP="008202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</w:t>
            </w:r>
            <w:r w:rsidR="008202FB" w:rsidRPr="0059483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94831">
              <w:rPr>
                <w:rFonts w:ascii="Times New Roman" w:hAnsi="Times New Roman" w:cs="Times New Roman"/>
                <w:color w:val="000000" w:themeColor="text1"/>
              </w:rPr>
              <w:t xml:space="preserve">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991E8E" w14:textId="77777777" w:rsidR="002E6E5E" w:rsidRPr="00594831" w:rsidRDefault="002E6E5E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1925CE" w:rsidRPr="00594831" w14:paraId="03FFACF4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885AC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14.02.2025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CCEDC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Стратегическая сессия «Креативные проекты как точки роста сельских территорий»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88A51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Общественная палата Республики Карелия, Комиссия по развитию агропромышленного комплекса и сельских территорий (А.Х. Магомедов)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F0856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Карелия</w:t>
            </w:r>
          </w:p>
        </w:tc>
      </w:tr>
      <w:tr w:rsidR="008202FB" w:rsidRPr="00594831" w14:paraId="44A05F0A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AD1BB" w14:textId="77777777" w:rsidR="008202FB" w:rsidRPr="00594831" w:rsidRDefault="008202FB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C922F" w14:textId="77777777" w:rsidR="00DF539E" w:rsidRPr="00594831" w:rsidRDefault="00DF539E" w:rsidP="00DF539E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>Круглый стол: Финансовая грамотность и финансовая культура населения РД</w:t>
            </w:r>
          </w:p>
          <w:p w14:paraId="4830BEBD" w14:textId="77777777" w:rsidR="008202FB" w:rsidRPr="00594831" w:rsidRDefault="008202FB" w:rsidP="0082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222D5" w14:textId="77777777" w:rsidR="008202FB" w:rsidRPr="00594831" w:rsidRDefault="008202FB" w:rsidP="00820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F092F" w14:textId="77777777" w:rsidR="008202FB" w:rsidRPr="00594831" w:rsidRDefault="008202FB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8202FB" w:rsidRPr="00594831" w14:paraId="208F6D9C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6ACBFD" w14:textId="77777777" w:rsidR="008202FB" w:rsidRPr="00594831" w:rsidRDefault="008202FB" w:rsidP="008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07C15" w14:textId="77777777" w:rsidR="008202FB" w:rsidRPr="00594831" w:rsidRDefault="008202FB" w:rsidP="008202FB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 xml:space="preserve">Отправка гуманитарного груза, приуроченного ко Дню защитников отечества. </w:t>
            </w:r>
          </w:p>
          <w:p w14:paraId="7444FCEE" w14:textId="77777777" w:rsidR="008202FB" w:rsidRPr="00594831" w:rsidRDefault="008202FB" w:rsidP="0082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A8255C" w14:textId="77777777" w:rsidR="008202FB" w:rsidRPr="00594831" w:rsidRDefault="008202FB" w:rsidP="00820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ADE74D" w14:textId="77777777" w:rsidR="008202FB" w:rsidRPr="00594831" w:rsidRDefault="008202FB" w:rsidP="00820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1925CE" w:rsidRPr="00594831" w14:paraId="2707BFDB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CBE3B" w14:textId="77777777" w:rsidR="001925CE" w:rsidRPr="00594831" w:rsidRDefault="001925CE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14-16.02.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ABEFE" w14:textId="77777777" w:rsidR="001925CE" w:rsidRPr="00594831" w:rsidRDefault="001925CE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СЕНЕЖ. Проектный семинар Общественной палаты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DDCC8" w14:textId="77777777" w:rsidR="001925CE" w:rsidRPr="00594831" w:rsidRDefault="001925CE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Организатор – ОПРФ</w:t>
            </w:r>
          </w:p>
          <w:p w14:paraId="4ADBBB93" w14:textId="77777777" w:rsidR="001925CE" w:rsidRPr="00594831" w:rsidRDefault="001925CE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Участвует А.Х. Магомедов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B7C4DA" w14:textId="77777777" w:rsidR="001925CE" w:rsidRPr="00594831" w:rsidRDefault="001925CE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г. Солнечногорск, Московская обл.</w:t>
            </w:r>
          </w:p>
        </w:tc>
      </w:tr>
      <w:tr w:rsidR="001925CE" w:rsidRPr="00594831" w14:paraId="74DCA6D2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7F42C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F1DFE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Круглый стол "Продовольственная безопасность и производственный ветеринарно-санитарный контроль на предприятиях по переработке продуктов животного происхождения" (на примере Кизляр Урицкого мясокомбината)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E633A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Комиссия по развитию агропромышленного комплекса и сельских территорий (А.Х. Магомедов), Россельхознадзор, Общественный совет при Россельхознадзоре, ОП СКФО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18C9F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1925CE" w:rsidRPr="00594831" w14:paraId="78F785A8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8B841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17A18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"Микробиологическая безопасность сырья и продуктов животного и растительного происхождения. Профилактика </w:t>
            </w:r>
            <w:proofErr w:type="spellStart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зооантропонозов</w:t>
            </w:r>
            <w:proofErr w:type="spellEnd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 и болезней пищевого происхождения человека"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5B474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Комиссия по развитию агропромышленного комплекса и сельских территорий (А.Х. Магомедов), ФГБУ ВНИИКР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86F6D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</w:t>
            </w:r>
            <w:proofErr w:type="spellStart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Раменский </w:t>
            </w:r>
            <w:proofErr w:type="spellStart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. Быково, ул. Пограничная, д. 32</w:t>
            </w:r>
          </w:p>
        </w:tc>
      </w:tr>
      <w:tr w:rsidR="008202FB" w:rsidRPr="00594831" w14:paraId="1905B740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CF7A43" w14:textId="77777777" w:rsidR="008202FB" w:rsidRPr="00594831" w:rsidRDefault="008202FB" w:rsidP="008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23C7A" w14:textId="77777777" w:rsidR="008202FB" w:rsidRPr="00594831" w:rsidRDefault="008202FB" w:rsidP="008202FB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 xml:space="preserve">Проведение республиканского ифтара в с. </w:t>
            </w:r>
            <w:proofErr w:type="spellStart"/>
            <w:r w:rsidRPr="00594831">
              <w:rPr>
                <w:rFonts w:ascii="Times New Roman" w:hAnsi="Times New Roman" w:cs="Times New Roman"/>
              </w:rPr>
              <w:t>Ашильта</w:t>
            </w:r>
            <w:proofErr w:type="spellEnd"/>
          </w:p>
          <w:p w14:paraId="4926C985" w14:textId="77777777" w:rsidR="008202FB" w:rsidRPr="00594831" w:rsidRDefault="008202FB" w:rsidP="00820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0DCBCE" w14:textId="77777777" w:rsidR="008202FB" w:rsidRPr="00594831" w:rsidRDefault="008202FB" w:rsidP="00820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508B88" w14:textId="77777777" w:rsidR="008202FB" w:rsidRPr="00594831" w:rsidRDefault="008202FB" w:rsidP="008202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1925CE" w:rsidRPr="00594831" w14:paraId="02473113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3D9BC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4BFB7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Круглый стол «Перспективы цифровизации и технологические инновации: вызовы 2024 года и возможности их преодоления в 2025 году» в контексте Десятилетия действий ООН по проблемам питания (2016-2025 гг.), провозглашенного в соответствии с Резолюцией 70/259 Генеральной Ассамблеей ООН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B8EB8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ФГБНУ "ФНЦ им. И.В. Мичурина", Общественная палата Тамбовской области, Комиссия по развитию агропромышленного комплекса и сельских территорий (А.Х. Магомедов)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F0E60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ФГБНУ "ФНЦ им. И.В. Мичурина"</w:t>
            </w: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Мичуринск, </w:t>
            </w:r>
            <w:proofErr w:type="spellStart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ул.Мичурина</w:t>
            </w:r>
            <w:proofErr w:type="spellEnd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 д.30</w:t>
            </w:r>
          </w:p>
        </w:tc>
      </w:tr>
      <w:tr w:rsidR="001925CE" w:rsidRPr="00594831" w14:paraId="446A0E25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26239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10.03.2025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EE0A7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Пресс-конференция о старте I Всероссийского конкурса практик «Вдохновение от наставников: вектор развития сельской школы»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D3D22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Комиссия по развитию агропромышленного комплекса и сельских территорий (А.Х. Магомедов), АНО «Агентство поддержки государственных инициатив»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EFC18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г. Москва, Миусская пл., д. 7, стр. 1, Пресс-центр, ZOOM</w:t>
            </w:r>
          </w:p>
        </w:tc>
      </w:tr>
      <w:tr w:rsidR="00D31753" w:rsidRPr="00594831" w14:paraId="3856D74D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D6ACC" w14:textId="77777777" w:rsidR="00D31753" w:rsidRPr="00594831" w:rsidRDefault="00D31753" w:rsidP="00D3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6E748" w14:textId="77777777" w:rsidR="00D31753" w:rsidRPr="00594831" w:rsidRDefault="00D31753" w:rsidP="00D31753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>Круглый стол «Тур-сезон 2025» в г. Дербент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38076" w14:textId="77777777" w:rsidR="00D31753" w:rsidRPr="00594831" w:rsidRDefault="00D31753" w:rsidP="00D31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3F767" w14:textId="77777777" w:rsidR="00D31753" w:rsidRPr="00594831" w:rsidRDefault="00D31753" w:rsidP="00D31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AF46E6" w:rsidRPr="00594831" w14:paraId="5280F822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E773E" w14:textId="77777777" w:rsidR="00AF46E6" w:rsidRPr="00594831" w:rsidRDefault="00AF46E6" w:rsidP="00AF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81704C" w14:textId="77777777" w:rsidR="00AF46E6" w:rsidRPr="00594831" w:rsidRDefault="00AF46E6" w:rsidP="00AF46E6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>Круглый стол «Проблемы и перспективы развития предпринимательства среди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DE74E" w14:textId="77777777" w:rsidR="00AF46E6" w:rsidRPr="00594831" w:rsidRDefault="00AF46E6" w:rsidP="00AF4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F710D" w14:textId="77777777" w:rsidR="00AF46E6" w:rsidRPr="00594831" w:rsidRDefault="00AF46E6" w:rsidP="00AF4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1925CE" w:rsidRPr="00594831" w14:paraId="37E69884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C064C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A5233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Круглый стол «О взаимодействии органов государственной власти, муниципалитетов и бизнеса</w:t>
            </w: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развитии сельскохозяйственного производства и сельских территорий (на примере </w:t>
            </w:r>
            <w:proofErr w:type="spellStart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Лапазского</w:t>
            </w:r>
            <w:proofErr w:type="spellEnd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Новосергиевского района»)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03808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Комиссия Общественной палаты Оренбургской области по вопросам АПК, развития сельских территорий и экологии, Комиссия по развитию агропромышленного комплекса и сельских территорий (А.Х. Магомедов)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26C03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Оренбургская область, с </w:t>
            </w:r>
            <w:proofErr w:type="spellStart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Лапаз</w:t>
            </w:r>
            <w:proofErr w:type="spellEnd"/>
          </w:p>
        </w:tc>
      </w:tr>
      <w:tr w:rsidR="00D31753" w:rsidRPr="00594831" w14:paraId="3D19E79E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5C93C" w14:textId="77777777" w:rsidR="00D31753" w:rsidRPr="00594831" w:rsidRDefault="00D31753" w:rsidP="00D3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B5CEFF" w14:textId="77777777" w:rsidR="00D31753" w:rsidRPr="00594831" w:rsidRDefault="00D31753" w:rsidP="00D31753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>Возложение цветов у мемориального комплекса «Белые журавли» в с.  Гуниб в память героям, павшим в ВОВ.</w:t>
            </w:r>
          </w:p>
          <w:p w14:paraId="3AD3026D" w14:textId="77777777" w:rsidR="00D31753" w:rsidRPr="00594831" w:rsidRDefault="00D31753" w:rsidP="00D31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0D7C1" w14:textId="77777777" w:rsidR="00D31753" w:rsidRPr="00594831" w:rsidRDefault="00D31753" w:rsidP="00D31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31DDE1" w14:textId="77777777" w:rsidR="00D31753" w:rsidRPr="00594831" w:rsidRDefault="00D31753" w:rsidP="00D31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1925CE" w:rsidRPr="00594831" w14:paraId="44E979BE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75AF0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8680D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Церемония подведения итогов I Всероссийского конкурса профессионального мастерства сельских учителей «Педагогическая лига: земская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CA3C6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Комиссия по развитию агропромышленного комплекса и сельских территорий (А.Х. Магомедов), АНО «Агентство поддержки государственных инициатив»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3AFBB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г. Москва, Миусская пл., д. 7, стр. 1, Зал 5 этажа, холлы 5 этажа, ZOOM</w:t>
            </w:r>
          </w:p>
        </w:tc>
      </w:tr>
      <w:tr w:rsidR="001925CE" w:rsidRPr="00594831" w14:paraId="78487E25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F03B93" w14:textId="77777777" w:rsidR="001925CE" w:rsidRPr="00594831" w:rsidRDefault="001925CE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25 - 27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2A502A" w14:textId="77777777" w:rsidR="001925CE" w:rsidRPr="00594831" w:rsidRDefault="001925CE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Кавказский инвестиционный форум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24C54" w14:textId="77777777" w:rsidR="001925CE" w:rsidRPr="00594831" w:rsidRDefault="001925CE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Организатор - </w:t>
            </w:r>
            <w:proofErr w:type="spellStart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Росконгресс</w:t>
            </w:r>
            <w:proofErr w:type="spellEnd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446E9AB" w14:textId="77777777" w:rsidR="001925CE" w:rsidRPr="00594831" w:rsidRDefault="001925CE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Участвует А.Х. Магомедов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EEC9C" w14:textId="77777777" w:rsidR="001925CE" w:rsidRPr="00594831" w:rsidRDefault="001925CE" w:rsidP="0019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Россия, Минеральные воды</w:t>
            </w:r>
          </w:p>
          <w:p w14:paraId="3347EBF2" w14:textId="77777777" w:rsidR="001925CE" w:rsidRPr="00594831" w:rsidRDefault="001925CE" w:rsidP="0019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33837F" w14:textId="77777777" w:rsidR="001925CE" w:rsidRPr="00594831" w:rsidRDefault="001925CE" w:rsidP="0019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5CE" w:rsidRPr="00594831" w14:paraId="1FD71E84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1C3792" w14:textId="77777777" w:rsidR="001925CE" w:rsidRPr="00594831" w:rsidRDefault="001925CE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18-21.06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8CA5B2" w14:textId="77777777" w:rsidR="001925CE" w:rsidRPr="00594831" w:rsidRDefault="001925CE" w:rsidP="0019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Петербургский международный экономический форум – 2025</w:t>
            </w:r>
          </w:p>
          <w:p w14:paraId="1FBD6659" w14:textId="77777777" w:rsidR="001925CE" w:rsidRPr="00594831" w:rsidRDefault="001925CE" w:rsidP="0019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0C1F27" w14:textId="77777777" w:rsidR="001925CE" w:rsidRPr="00594831" w:rsidRDefault="001925CE" w:rsidP="0019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Организатор - </w:t>
            </w:r>
            <w:proofErr w:type="spellStart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Росконгресс</w:t>
            </w:r>
            <w:proofErr w:type="spellEnd"/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13E533" w14:textId="77777777" w:rsidR="001925CE" w:rsidRPr="00594831" w:rsidRDefault="001925CE" w:rsidP="0019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Участвует А.Х. Магомедов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4C9AB0" w14:textId="77777777" w:rsidR="001925CE" w:rsidRPr="00594831" w:rsidRDefault="001925CE" w:rsidP="00192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Россия, Санкт-Петербург</w:t>
            </w:r>
          </w:p>
        </w:tc>
      </w:tr>
      <w:tr w:rsidR="006624B7" w:rsidRPr="00594831" w14:paraId="42B88D3B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BA79DC" w14:textId="77777777" w:rsidR="006624B7" w:rsidRPr="00594831" w:rsidRDefault="006624B7" w:rsidP="006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E1A078" w14:textId="77777777" w:rsidR="006624B7" w:rsidRPr="00594831" w:rsidRDefault="006624B7" w:rsidP="006624B7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>Круглый стол «Агро-туризм в Дагестане»</w:t>
            </w:r>
          </w:p>
          <w:p w14:paraId="30D61A99" w14:textId="77777777" w:rsidR="006624B7" w:rsidRPr="00594831" w:rsidRDefault="006624B7" w:rsidP="00662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734ED" w14:textId="77777777" w:rsidR="006624B7" w:rsidRPr="00594831" w:rsidRDefault="006624B7" w:rsidP="00662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63DAB" w14:textId="77777777" w:rsidR="006624B7" w:rsidRPr="00594831" w:rsidRDefault="006624B7" w:rsidP="00662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6624B7" w:rsidRPr="00594831" w14:paraId="7A4CB16D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0EEE8B" w14:textId="77777777" w:rsidR="006624B7" w:rsidRPr="00594831" w:rsidRDefault="006624B7" w:rsidP="006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E229BC" w14:textId="77777777" w:rsidR="006624B7" w:rsidRPr="00594831" w:rsidRDefault="006624B7" w:rsidP="006624B7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>Круглый стол «Обсуждение сезонных тарифов на топливо в Республике Дагестан»</w:t>
            </w:r>
          </w:p>
          <w:p w14:paraId="7F67BF99" w14:textId="77777777" w:rsidR="006624B7" w:rsidRPr="00594831" w:rsidRDefault="006624B7" w:rsidP="00662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E5A87" w14:textId="77777777" w:rsidR="006624B7" w:rsidRPr="00594831" w:rsidRDefault="006624B7" w:rsidP="00662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53BB7E" w14:textId="77777777" w:rsidR="006624B7" w:rsidRPr="00594831" w:rsidRDefault="006624B7" w:rsidP="00662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1925CE" w:rsidRPr="00594831" w14:paraId="728565AB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FAF16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CCF04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"О ходе проводимой работы по внедрению инновационных проектов по импортозамещению с/х продукции и её </w:t>
            </w:r>
            <w:r w:rsidR="006624B7" w:rsidRPr="00594831">
              <w:rPr>
                <w:rFonts w:ascii="Times New Roman" w:eastAsia="Times New Roman" w:hAnsi="Times New Roman" w:cs="Times New Roman"/>
                <w:lang w:eastAsia="ru-RU"/>
              </w:rPr>
              <w:t>экспорту в дружественные страны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E6ED9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Комиссия по развитию агропромышленного комплекса и сельских территорий (А.Х. Магомедов)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F3C9E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г. Москва, Миусская пл., д. 7, стр. 1</w:t>
            </w:r>
          </w:p>
        </w:tc>
      </w:tr>
      <w:tr w:rsidR="006624B7" w:rsidRPr="00594831" w14:paraId="4AD9DFCC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A3D19" w14:textId="77777777" w:rsidR="006624B7" w:rsidRPr="00594831" w:rsidRDefault="006624B7" w:rsidP="006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2691D0" w14:textId="77777777" w:rsidR="006624B7" w:rsidRPr="00594831" w:rsidRDefault="006624B7" w:rsidP="0066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Круглый стол «Экологическая ситуация в РД»</w:t>
            </w:r>
          </w:p>
          <w:p w14:paraId="4CB4DF6F" w14:textId="77777777" w:rsidR="006624B7" w:rsidRPr="00594831" w:rsidRDefault="006624B7" w:rsidP="00662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C9471" w14:textId="77777777" w:rsidR="006624B7" w:rsidRPr="00594831" w:rsidRDefault="006624B7" w:rsidP="00662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79B33" w14:textId="77777777" w:rsidR="006624B7" w:rsidRPr="00594831" w:rsidRDefault="006624B7" w:rsidP="00662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957E3D" w:rsidRPr="00594831" w14:paraId="289C1F41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B8115" w14:textId="77777777" w:rsidR="00957E3D" w:rsidRPr="00594831" w:rsidRDefault="00957E3D" w:rsidP="0095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3D2A6" w14:textId="77777777" w:rsidR="00957E3D" w:rsidRPr="00594831" w:rsidRDefault="00957E3D" w:rsidP="00957E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 xml:space="preserve">Проведение мониторинга цен на сезонные продукты в рамках Общественного контроля на рынках города и продовольственных магазинах г. Махачкала.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F52A35" w14:textId="77777777" w:rsidR="00957E3D" w:rsidRPr="00594831" w:rsidRDefault="00957E3D" w:rsidP="00957E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610F7D" w14:textId="77777777" w:rsidR="00957E3D" w:rsidRPr="00594831" w:rsidRDefault="00957E3D" w:rsidP="00957E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957E3D" w:rsidRPr="00594831" w14:paraId="3A00D488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7C939" w14:textId="77777777" w:rsidR="00957E3D" w:rsidRPr="00594831" w:rsidRDefault="00957E3D" w:rsidP="0095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9F4390" w14:textId="77777777" w:rsidR="00957E3D" w:rsidRPr="00594831" w:rsidRDefault="00957E3D" w:rsidP="00957E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Круглый стол «Опыт эффективного использования государственной поддержки в АПК РД»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EF9319" w14:textId="77777777" w:rsidR="00957E3D" w:rsidRPr="00594831" w:rsidRDefault="00957E3D" w:rsidP="00957E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EB113B" w14:textId="77777777" w:rsidR="00957E3D" w:rsidRPr="00594831" w:rsidRDefault="00957E3D" w:rsidP="00957E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1925CE" w:rsidRPr="00594831" w14:paraId="490B2A0C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645EA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31.09.2025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4FA0D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I Всероссийский форум работников образовательных организаций сельских населённых пунктов «Вдохновение от наставников: земская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9889B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Комиссия по развитию агропромышленного комплекса и сельских территорий (А.Х. Магомедов), АНО «Агентство поддержки государственных инициатив»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A91E0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г. Москва, Миусская пл., д. 7, стр. 1, Зал 5 этажа, холлы 5 этажа, ZOOM</w:t>
            </w:r>
          </w:p>
        </w:tc>
      </w:tr>
      <w:tr w:rsidR="001925CE" w:rsidRPr="00594831" w14:paraId="647ECF2C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8E8F2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D7CE9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Круглый стол «Национальное достояние России» в контексте Десятилетия науки и технологий (Указ Президента РФ №231 от 25.04.2022 г.), посвященный 170-летию со дня рождения И.В. Мичурина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DA6D2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ФГБНУ "ФНЦ им. И.В. Мичурина", Общественная палата Тамбовской области, Комиссия по развитию агропромышленного комплекса и сельских территорий (А.Х. Магомедов)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5BEA0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5CE" w:rsidRPr="00594831" w14:paraId="207FEA0A" w14:textId="77777777" w:rsidTr="00EF25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EBD06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67A8D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II Международный форум «Устойчивое развитие горных территорий»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8584D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Межпарламентская Ассамблея СНГ, Совет Федерации Федерального Собрания Российской Федерации, Комиссия по развитию агропромышленного комплекса и сельских территорий (А.Х. Магомедов)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05D15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1925CE" w:rsidRPr="00594831" w14:paraId="3765C242" w14:textId="77777777" w:rsidTr="00DF539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23B53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23.10.2025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ADA1D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Научно-практическая международная конференция «Продовольственная безопасность и производственный ветеринарно-санитарный контроль на предприятиях АПК»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E40C8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Комиссия по развитию агропромышленного комплекса и сельских территорий (А.Х. Магомедов), Федеральное государственное бюджетное образовательное учреждение высшего образования «Российский биотехнологический университет (РОСБИОТЕХ)»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825FA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г. Москва, Миусская пл., д. 7, стр. 1, Зал 5 этажа, холлы 5 этажа, ZOOM</w:t>
            </w:r>
          </w:p>
        </w:tc>
      </w:tr>
      <w:tr w:rsidR="001925CE" w:rsidRPr="00594831" w14:paraId="2DD871B7" w14:textId="77777777" w:rsidTr="00DF53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A4108" w14:textId="77777777" w:rsidR="00EF2574" w:rsidRPr="00594831" w:rsidRDefault="00EF2574" w:rsidP="00E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20.11.2025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DAEB1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Круглый стол «Образование для продовольственной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38D87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Комиссия по развитию агропромышленного комплекса и сельских территорий (А.Х. Магомедов), АНО «Агентство поддержки государственных инициатив»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9239F" w14:textId="77777777" w:rsidR="00EF2574" w:rsidRPr="00594831" w:rsidRDefault="00EF2574" w:rsidP="00EF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г. Москва, Миусская пл., д. 7, стр. 1, ЗОМ 3, ZOOM</w:t>
            </w:r>
          </w:p>
        </w:tc>
      </w:tr>
      <w:tr w:rsidR="00DF539E" w:rsidRPr="00594831" w14:paraId="16E35664" w14:textId="77777777" w:rsidTr="00DF53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8F42FC" w14:textId="77777777" w:rsidR="00DF539E" w:rsidRPr="00594831" w:rsidRDefault="00DF539E" w:rsidP="00DF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99EA8" w14:textId="77777777" w:rsidR="00DF539E" w:rsidRPr="00594831" w:rsidRDefault="00DF539E" w:rsidP="00DF539E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>Круглый стол «Проблемы и поддержка самозанятых в Республике Дагестан»</w:t>
            </w:r>
          </w:p>
          <w:p w14:paraId="2E185618" w14:textId="77777777" w:rsidR="00DF539E" w:rsidRPr="00594831" w:rsidRDefault="00DF539E" w:rsidP="00DF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B9FFF" w14:textId="77777777" w:rsidR="00DF539E" w:rsidRPr="00594831" w:rsidRDefault="00DF539E" w:rsidP="00DF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5EC34" w14:textId="77777777" w:rsidR="00DF539E" w:rsidRPr="00594831" w:rsidRDefault="00DF539E" w:rsidP="00DF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DF539E" w:rsidRPr="00594831" w14:paraId="1296D532" w14:textId="77777777" w:rsidTr="00DF53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760974" w14:textId="77777777" w:rsidR="00DF539E" w:rsidRPr="00594831" w:rsidRDefault="00DF539E" w:rsidP="00DF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5579CA" w14:textId="77777777" w:rsidR="00DF539E" w:rsidRPr="00594831" w:rsidRDefault="00DF539E" w:rsidP="00DF539E">
            <w:pPr>
              <w:rPr>
                <w:rFonts w:ascii="Times New Roman" w:hAnsi="Times New Roman" w:cs="Times New Roman"/>
              </w:rPr>
            </w:pPr>
            <w:proofErr w:type="spellStart"/>
            <w:r w:rsidRPr="00594831">
              <w:rPr>
                <w:rFonts w:ascii="Times New Roman" w:hAnsi="Times New Roman" w:cs="Times New Roman"/>
              </w:rPr>
              <w:t>Профорентационая</w:t>
            </w:r>
            <w:proofErr w:type="spellEnd"/>
            <w:r w:rsidRPr="00594831">
              <w:rPr>
                <w:rFonts w:ascii="Times New Roman" w:hAnsi="Times New Roman" w:cs="Times New Roman"/>
              </w:rPr>
              <w:t xml:space="preserve"> встреча со студентами «Активная молодёжь-будущее Дагестана»</w:t>
            </w:r>
          </w:p>
          <w:p w14:paraId="232DFB46" w14:textId="77777777" w:rsidR="00DF539E" w:rsidRPr="00594831" w:rsidRDefault="00DF539E" w:rsidP="00DF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D6B72" w14:textId="77777777" w:rsidR="00DF539E" w:rsidRPr="00594831" w:rsidRDefault="00DF539E" w:rsidP="00DF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FC50A" w14:textId="77777777" w:rsidR="00DF539E" w:rsidRPr="00594831" w:rsidRDefault="00DF539E" w:rsidP="00DF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  <w:tr w:rsidR="00DF539E" w:rsidRPr="00594831" w14:paraId="4CEA1232" w14:textId="77777777" w:rsidTr="00DF53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7D9A5C" w14:textId="77777777" w:rsidR="00DF539E" w:rsidRPr="00594831" w:rsidRDefault="00DF539E" w:rsidP="00DF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9781EE" w14:textId="77777777" w:rsidR="00DF539E" w:rsidRPr="00594831" w:rsidRDefault="00DF539E" w:rsidP="00DF539E">
            <w:pPr>
              <w:rPr>
                <w:rFonts w:ascii="Times New Roman" w:hAnsi="Times New Roman" w:cs="Times New Roman"/>
              </w:rPr>
            </w:pPr>
            <w:r w:rsidRPr="00594831">
              <w:rPr>
                <w:rFonts w:ascii="Times New Roman" w:hAnsi="Times New Roman" w:cs="Times New Roman"/>
              </w:rPr>
              <w:t xml:space="preserve">Мониторинг цен перед новогодними выходными в рамках Общественного контроля </w:t>
            </w:r>
          </w:p>
          <w:p w14:paraId="5F605E60" w14:textId="77777777" w:rsidR="00DF539E" w:rsidRPr="00594831" w:rsidRDefault="00DF539E" w:rsidP="00DF53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17DB1" w14:textId="77777777" w:rsidR="00DF539E" w:rsidRPr="00594831" w:rsidRDefault="00DF539E" w:rsidP="00DF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hAnsi="Times New Roman" w:cs="Times New Roman"/>
                <w:color w:val="000000" w:themeColor="text1"/>
              </w:rPr>
              <w:t>Комиссия Общественной палаты РД по экономической политике, вопросам развития АПК, поддержке малого и среднего предпринимательства, туризма и экологии.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FA999" w14:textId="77777777" w:rsidR="00DF539E" w:rsidRPr="00594831" w:rsidRDefault="00DF539E" w:rsidP="00DF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31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</w:tr>
    </w:tbl>
    <w:p w14:paraId="4AC8EA2C" w14:textId="77777777" w:rsidR="00BB1E02" w:rsidRPr="00594831" w:rsidRDefault="00BB1E02">
      <w:pPr>
        <w:rPr>
          <w:rFonts w:ascii="Times New Roman" w:hAnsi="Times New Roman" w:cs="Times New Roman"/>
        </w:rPr>
      </w:pPr>
    </w:p>
    <w:sectPr w:rsidR="00BB1E02" w:rsidRPr="00594831" w:rsidSect="00EF257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604F1" w14:textId="77777777" w:rsidR="00946D08" w:rsidRDefault="00946D08" w:rsidP="00EF2574">
      <w:pPr>
        <w:spacing w:after="0" w:line="240" w:lineRule="auto"/>
      </w:pPr>
      <w:r>
        <w:separator/>
      </w:r>
    </w:p>
  </w:endnote>
  <w:endnote w:type="continuationSeparator" w:id="0">
    <w:p w14:paraId="0FE5BE97" w14:textId="77777777" w:rsidR="00946D08" w:rsidRDefault="00946D08" w:rsidP="00EF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D2BD" w14:textId="77777777" w:rsidR="00946D08" w:rsidRDefault="00946D08" w:rsidP="00EF2574">
      <w:pPr>
        <w:spacing w:after="0" w:line="240" w:lineRule="auto"/>
      </w:pPr>
      <w:r>
        <w:separator/>
      </w:r>
    </w:p>
  </w:footnote>
  <w:footnote w:type="continuationSeparator" w:id="0">
    <w:p w14:paraId="2C5EEBD0" w14:textId="77777777" w:rsidR="00946D08" w:rsidRDefault="00946D08" w:rsidP="00EF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ED8FB" w14:textId="6E4650EC" w:rsidR="00EF2574" w:rsidRDefault="00EF2574" w:rsidP="00AF46E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EF2574">
      <w:rPr>
        <w:rFonts w:ascii="Times New Roman" w:hAnsi="Times New Roman" w:cs="Times New Roman"/>
        <w:b/>
        <w:sz w:val="24"/>
        <w:szCs w:val="24"/>
      </w:rPr>
      <w:t>План мероприяти</w:t>
    </w:r>
    <w:r>
      <w:rPr>
        <w:rFonts w:ascii="Times New Roman" w:hAnsi="Times New Roman" w:cs="Times New Roman"/>
        <w:b/>
        <w:sz w:val="24"/>
        <w:szCs w:val="24"/>
      </w:rPr>
      <w:t>й</w:t>
    </w:r>
  </w:p>
  <w:p w14:paraId="41E787DD" w14:textId="1ACAB9CB" w:rsidR="00821A4F" w:rsidRPr="00EF2574" w:rsidRDefault="00821A4F" w:rsidP="00AF46E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821A4F">
      <w:rPr>
        <w:rFonts w:ascii="Times New Roman" w:hAnsi="Times New Roman" w:cs="Times New Roman"/>
        <w:b/>
        <w:sz w:val="24"/>
        <w:szCs w:val="24"/>
      </w:rPr>
      <w:t>комиссии по экономической политике, вопросам развития АПК, поддержке малого и среднего предпринимательства, туризма и экологии</w:t>
    </w:r>
    <w:r w:rsidRPr="00821A4F">
      <w:rPr>
        <w:rFonts w:ascii="Times New Roman" w:hAnsi="Times New Roman" w:cs="Times New Roman"/>
        <w:b/>
        <w:sz w:val="24"/>
        <w:szCs w:val="24"/>
      </w:rPr>
      <w:t xml:space="preserve"> </w:t>
    </w:r>
    <w:r w:rsidRPr="00EF2574">
      <w:rPr>
        <w:rFonts w:ascii="Times New Roman" w:hAnsi="Times New Roman" w:cs="Times New Roman"/>
        <w:b/>
        <w:sz w:val="24"/>
        <w:szCs w:val="24"/>
      </w:rPr>
      <w:t>на 2025</w:t>
    </w:r>
    <w:r>
      <w:rPr>
        <w:rFonts w:ascii="Times New Roman" w:hAnsi="Times New Roman" w:cs="Times New Roman"/>
        <w:b/>
        <w:sz w:val="24"/>
        <w:szCs w:val="24"/>
      </w:rPr>
      <w:t xml:space="preserve"> 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B5243"/>
    <w:multiLevelType w:val="hybridMultilevel"/>
    <w:tmpl w:val="1870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0EBA"/>
    <w:multiLevelType w:val="hybridMultilevel"/>
    <w:tmpl w:val="0A40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B17"/>
    <w:multiLevelType w:val="hybridMultilevel"/>
    <w:tmpl w:val="CC7C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1D4"/>
    <w:multiLevelType w:val="hybridMultilevel"/>
    <w:tmpl w:val="BEE2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A4C37"/>
    <w:multiLevelType w:val="hybridMultilevel"/>
    <w:tmpl w:val="B89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62FD"/>
    <w:multiLevelType w:val="hybridMultilevel"/>
    <w:tmpl w:val="5198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6EE0"/>
    <w:multiLevelType w:val="hybridMultilevel"/>
    <w:tmpl w:val="DC86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2202"/>
    <w:multiLevelType w:val="hybridMultilevel"/>
    <w:tmpl w:val="C040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D4AFE"/>
    <w:multiLevelType w:val="hybridMultilevel"/>
    <w:tmpl w:val="DB0A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22BE6"/>
    <w:multiLevelType w:val="hybridMultilevel"/>
    <w:tmpl w:val="AF06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9727D"/>
    <w:multiLevelType w:val="hybridMultilevel"/>
    <w:tmpl w:val="851E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15333">
    <w:abstractNumId w:val="0"/>
  </w:num>
  <w:num w:numId="2" w16cid:durableId="1715956765">
    <w:abstractNumId w:val="8"/>
  </w:num>
  <w:num w:numId="3" w16cid:durableId="1475025681">
    <w:abstractNumId w:val="9"/>
  </w:num>
  <w:num w:numId="4" w16cid:durableId="1252667943">
    <w:abstractNumId w:val="4"/>
  </w:num>
  <w:num w:numId="5" w16cid:durableId="2141679386">
    <w:abstractNumId w:val="3"/>
  </w:num>
  <w:num w:numId="6" w16cid:durableId="964233859">
    <w:abstractNumId w:val="10"/>
  </w:num>
  <w:num w:numId="7" w16cid:durableId="1849130518">
    <w:abstractNumId w:val="5"/>
  </w:num>
  <w:num w:numId="8" w16cid:durableId="142503054">
    <w:abstractNumId w:val="2"/>
  </w:num>
  <w:num w:numId="9" w16cid:durableId="1771195446">
    <w:abstractNumId w:val="7"/>
  </w:num>
  <w:num w:numId="10" w16cid:durableId="1456294702">
    <w:abstractNumId w:val="1"/>
  </w:num>
  <w:num w:numId="11" w16cid:durableId="773869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74"/>
    <w:rsid w:val="001925CE"/>
    <w:rsid w:val="002E6E5E"/>
    <w:rsid w:val="00594831"/>
    <w:rsid w:val="006624B7"/>
    <w:rsid w:val="00730CC8"/>
    <w:rsid w:val="008202FB"/>
    <w:rsid w:val="00821A4F"/>
    <w:rsid w:val="00946D08"/>
    <w:rsid w:val="00957E3D"/>
    <w:rsid w:val="009B246C"/>
    <w:rsid w:val="00AF46E6"/>
    <w:rsid w:val="00BB1E02"/>
    <w:rsid w:val="00D31753"/>
    <w:rsid w:val="00D942FD"/>
    <w:rsid w:val="00DC19B5"/>
    <w:rsid w:val="00DF539E"/>
    <w:rsid w:val="00E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FB11"/>
  <w15:chartTrackingRefBased/>
  <w15:docId w15:val="{DB897735-F167-4D0D-B6FA-36819187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574"/>
  </w:style>
  <w:style w:type="paragraph" w:styleId="a5">
    <w:name w:val="footer"/>
    <w:basedOn w:val="a"/>
    <w:link w:val="a6"/>
    <w:uiPriority w:val="99"/>
    <w:unhideWhenUsed/>
    <w:rsid w:val="00EF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574"/>
  </w:style>
  <w:style w:type="paragraph" w:styleId="a7">
    <w:name w:val="List Paragraph"/>
    <w:basedOn w:val="a"/>
    <w:uiPriority w:val="34"/>
    <w:qFormat/>
    <w:rsid w:val="002E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38A2-5FD5-4076-BFC8-88D89AD7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Галина Николаевна</dc:creator>
  <cp:keywords/>
  <dc:description/>
  <cp:lastModifiedBy>Приемная</cp:lastModifiedBy>
  <cp:revision>8</cp:revision>
  <dcterms:created xsi:type="dcterms:W3CDTF">2025-01-14T11:07:00Z</dcterms:created>
  <dcterms:modified xsi:type="dcterms:W3CDTF">2025-03-26T10:59:00Z</dcterms:modified>
</cp:coreProperties>
</file>